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F0F" w:rsidRDefault="00F61F0F" w:rsidP="00F61F0F">
      <w:r>
        <w:t xml:space="preserve">Открытое Акционерное Общество </w:t>
      </w:r>
      <w:r>
        <w:br/>
        <w:t>«Новосибирское пушно-меховое предприятие»</w:t>
      </w:r>
      <w:r>
        <w:br/>
        <w:t xml:space="preserve">Российская Федерация, </w:t>
      </w:r>
      <w:proofErr w:type="gramStart"/>
      <w:r>
        <w:t>г</w:t>
      </w:r>
      <w:proofErr w:type="gramEnd"/>
      <w:r>
        <w:t>. Новосибирск, переулок Фабричный, 7</w:t>
      </w:r>
      <w:r>
        <w:br/>
      </w:r>
      <w:r>
        <w:br/>
      </w:r>
      <w:r>
        <w:br/>
        <w:t xml:space="preserve">СООБЩЕНИЕ </w:t>
      </w:r>
      <w:r>
        <w:br/>
        <w:t>об утверждении регистратором Общества ЗАО ВТБ Регистратор внеочередным общим собранием акционеров ОАО «Новосибирское пушно-меховое предприятие».</w:t>
      </w:r>
      <w:r>
        <w:br/>
      </w:r>
      <w:r>
        <w:br/>
      </w:r>
      <w:r>
        <w:br/>
        <w:t>Открытое акционерное общество «Новосибирское пушно-меховое предприятие» (далее - «Общество») сообщает Вам об утверждении внеочередным общим собранием акционеров Общества в форме  собрания (совместного присутствия) со следующей повесткой дня:</w:t>
      </w:r>
      <w:r>
        <w:br/>
      </w:r>
      <w:r>
        <w:br/>
        <w:t xml:space="preserve"> 2. О поручении </w:t>
      </w:r>
      <w:proofErr w:type="gramStart"/>
      <w:r>
        <w:t>ведения реестра владельцев обыкновенных именных бездокументарных ценных бумаг Общества</w:t>
      </w:r>
      <w:proofErr w:type="gramEnd"/>
      <w:r>
        <w:t xml:space="preserve"> регистратору и утверждении условий договора с ним. </w:t>
      </w:r>
      <w:r>
        <w:br/>
      </w:r>
      <w:r>
        <w:br/>
      </w:r>
      <w:r>
        <w:br/>
      </w:r>
      <w:r>
        <w:br/>
      </w:r>
      <w:r>
        <w:br/>
        <w:t>Дата проведения внеочередного общего собрания акционеров ОАО «Новосибирское пушно-меховое предприятие»:  14 ноября 2014 года.</w:t>
      </w:r>
      <w:r>
        <w:br/>
      </w:r>
      <w:r>
        <w:br/>
      </w:r>
      <w:r>
        <w:br/>
      </w:r>
      <w:r>
        <w:br/>
        <w:t>Телефоны для справок: (383) 223-46-64, 223-43-56</w:t>
      </w:r>
      <w:r>
        <w:br/>
      </w:r>
      <w:r>
        <w:br/>
      </w:r>
      <w:r>
        <w:br/>
      </w:r>
      <w:r>
        <w:br/>
        <w:t>           Администрация общего собрания акционеров ОАО «Новосибирское пушно-меховое предприятие».</w:t>
      </w:r>
    </w:p>
    <w:p w:rsidR="00452CB7" w:rsidRDefault="00452CB7"/>
    <w:sectPr w:rsidR="00452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61F0F"/>
    <w:rsid w:val="00452CB7"/>
    <w:rsid w:val="00F6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2014-11-18T10:49:00Z</dcterms:created>
  <dcterms:modified xsi:type="dcterms:W3CDTF">2014-11-18T10:54:00Z</dcterms:modified>
</cp:coreProperties>
</file>